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77777777" w:rsidR="009C2E10" w:rsidRDefault="009C2E10">
      <w:pPr>
        <w:pStyle w:val="Zkladntext"/>
        <w:rPr>
          <w:rFonts w:ascii="Times New Roman"/>
          <w:sz w:val="28"/>
        </w:rPr>
      </w:pPr>
    </w:p>
    <w:p w14:paraId="204471F8" w14:textId="20A8CF98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Vyplňte prosím tento formulář a zašlete e-mailem / poštou</w:t>
      </w:r>
      <w:r>
        <w:rPr>
          <w:color w:val="FF0000"/>
        </w:rPr>
        <w:t xml:space="preserve"> </w:t>
      </w:r>
      <w:r w:rsidRPr="00294F15">
        <w:rPr>
          <w:color w:val="FF0000"/>
        </w:rPr>
        <w:t>spolu s vaší objednávkou.</w:t>
      </w:r>
    </w:p>
    <w:p w14:paraId="1C5DF56A" w14:textId="252FA2F9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Po obdržení Vaši objednávku zpracujeme.</w:t>
      </w:r>
    </w:p>
    <w:p w14:paraId="252D471F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1C8BE3AB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2B8DF0AC" w14:textId="1D0F19E4" w:rsidR="009C2E10" w:rsidRDefault="00000000">
      <w:pPr>
        <w:pStyle w:val="Nzev"/>
        <w:rPr>
          <w:u w:val="none"/>
        </w:rPr>
      </w:pPr>
      <w:r w:rsidRPr="00A81108">
        <w:rPr>
          <w:noProof/>
          <w:u w:val="none"/>
        </w:rPr>
        <w:drawing>
          <wp:anchor distT="0" distB="0" distL="0" distR="0" simplePos="0" relativeHeight="15728640" behindDoc="0" locked="0" layoutInCell="1" allowOverlap="1" wp14:anchorId="05D074AC" wp14:editId="29188ED4">
            <wp:simplePos x="0" y="0"/>
            <wp:positionH relativeFrom="page">
              <wp:posOffset>722704</wp:posOffset>
            </wp:positionH>
            <wp:positionV relativeFrom="paragraph">
              <wp:posOffset>-472317</wp:posOffset>
            </wp:positionV>
            <wp:extent cx="539407" cy="64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07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D50" w:rsidRPr="00A81108">
        <w:rPr>
          <w:w w:val="80"/>
          <w:u w:val="none"/>
        </w:rPr>
        <w:t xml:space="preserve">    </w:t>
      </w:r>
      <w:r w:rsidR="001D1D50">
        <w:rPr>
          <w:w w:val="80"/>
        </w:rPr>
        <w:t xml:space="preserve"> </w:t>
      </w: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 w:rsidR="001D1D50">
        <w:rPr>
          <w:w w:val="80"/>
        </w:rPr>
        <w:t>KE ZPŮSOBILOSTI NÁKUPU A PRÁCE S JEDY</w:t>
      </w:r>
      <w:r w:rsidR="001D1D50">
        <w:rPr>
          <w:spacing w:val="5"/>
        </w:rPr>
        <w:t xml:space="preserve"> 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6063D7A0" w:rsidR="009C2E10" w:rsidRDefault="00000000">
      <w:pPr>
        <w:pStyle w:val="Zkladntext"/>
        <w:spacing w:line="206" w:lineRule="auto"/>
        <w:ind w:left="731" w:right="739"/>
      </w:pPr>
      <w:r>
        <w:t>o konkrétním (konkrétních) použití (použitích)</w:t>
      </w:r>
      <w:r w:rsidR="001D1D50">
        <w:t xml:space="preserve"> materiálu</w:t>
      </w:r>
      <w:r>
        <w:t xml:space="preserve"> podléhajícího omezení podle nařízení 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</w:t>
      </w:r>
      <w:r w:rsidR="001D1D50">
        <w:t xml:space="preserve">dy </w:t>
      </w:r>
      <w:r w:rsidR="001D1D50" w:rsidRPr="001D1D50">
        <w:t>(ES) č. 1907/2006 (REACH)</w:t>
      </w:r>
      <w:r>
        <w:t>,</w:t>
      </w:r>
      <w:r>
        <w:rPr>
          <w:spacing w:val="-3"/>
        </w:rPr>
        <w:t xml:space="preserve"> </w:t>
      </w:r>
      <w:r>
        <w:t>vystavené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KRUSTAshop,</w:t>
      </w:r>
      <w:r>
        <w:rPr>
          <w:spacing w:val="-3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Litultovice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74755.</w:t>
      </w:r>
    </w:p>
    <w:p w14:paraId="6E7A2C2E" w14:textId="77777777" w:rsidR="009C2E10" w:rsidRDefault="009C2E10">
      <w:pPr>
        <w:pStyle w:val="Zkladntext"/>
        <w:spacing w:before="20"/>
      </w:pPr>
    </w:p>
    <w:p w14:paraId="5FFDD05A" w14:textId="22841CD8" w:rsidR="009C2E10" w:rsidRDefault="001D1D50">
      <w:pPr>
        <w:spacing w:line="548" w:lineRule="exact"/>
        <w:ind w:left="731" w:right="732"/>
        <w:jc w:val="both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  <w:proofErr w:type="gramStart"/>
      <w:r w:rsidRPr="001D1D50">
        <w:t>IČO:…</w:t>
      </w:r>
      <w:proofErr w:type="gramEnd"/>
      <w:r w:rsidRPr="001D1D50">
        <w:t>……………………………………… Adresa:…………………………………………………………………………………………………….……………………………….…………………..…..</w:t>
      </w:r>
      <w:r>
        <w:rPr>
          <w:spacing w:val="-2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činnosti/podnikání/</w:t>
      </w:r>
      <w:proofErr w:type="gramStart"/>
      <w:r>
        <w:rPr>
          <w:spacing w:val="-2"/>
        </w:rPr>
        <w:t>živnost:…</w:t>
      </w:r>
      <w:proofErr w:type="gramEnd"/>
      <w:r>
        <w:rPr>
          <w:spacing w:val="-2"/>
        </w:rPr>
        <w:t>………………………………………………………………………………………………….........……</w:t>
      </w:r>
    </w:p>
    <w:p w14:paraId="272EFF6A" w14:textId="7A6A0535" w:rsidR="009C2E10" w:rsidRDefault="00000000">
      <w:pPr>
        <w:spacing w:before="221" w:line="199" w:lineRule="auto"/>
        <w:ind w:left="732" w:right="506" w:hanging="1"/>
        <w:jc w:val="both"/>
        <w:rPr>
          <w:rFonts w:ascii="Arial" w:hAnsi="Arial"/>
          <w:i/>
          <w:sz w:val="18"/>
        </w:rPr>
      </w:pPr>
      <w:r>
        <w:rPr>
          <w:sz w:val="21"/>
        </w:rPr>
        <w:t>Tímto</w:t>
      </w:r>
      <w:r>
        <w:rPr>
          <w:spacing w:val="-4"/>
          <w:sz w:val="21"/>
        </w:rPr>
        <w:t xml:space="preserve"> </w:t>
      </w:r>
      <w:r>
        <w:rPr>
          <w:sz w:val="21"/>
        </w:rPr>
        <w:t>prohlašuji,</w:t>
      </w:r>
      <w:r>
        <w:rPr>
          <w:spacing w:val="-3"/>
          <w:sz w:val="21"/>
        </w:rPr>
        <w:t xml:space="preserve"> </w:t>
      </w:r>
      <w:r>
        <w:rPr>
          <w:sz w:val="21"/>
        </w:rPr>
        <w:t>že</w:t>
      </w:r>
      <w:r>
        <w:rPr>
          <w:spacing w:val="-4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uvedených</w:t>
      </w:r>
      <w:r>
        <w:rPr>
          <w:spacing w:val="-3"/>
          <w:sz w:val="21"/>
        </w:rPr>
        <w:t xml:space="preserve"> </w:t>
      </w:r>
      <w:r>
        <w:rPr>
          <w:sz w:val="21"/>
        </w:rPr>
        <w:t>produktů</w:t>
      </w:r>
      <w:r>
        <w:rPr>
          <w:spacing w:val="-2"/>
          <w:sz w:val="21"/>
        </w:rPr>
        <w:t xml:space="preserve"> </w:t>
      </w:r>
      <w:r>
        <w:rPr>
          <w:sz w:val="21"/>
        </w:rPr>
        <w:t>realizované</w:t>
      </w:r>
      <w:r>
        <w:rPr>
          <w:spacing w:val="-2"/>
          <w:sz w:val="21"/>
        </w:rPr>
        <w:t xml:space="preserve"> </w:t>
      </w:r>
      <w:r>
        <w:rPr>
          <w:sz w:val="21"/>
        </w:rPr>
        <w:t>firmou</w:t>
      </w:r>
      <w:r>
        <w:rPr>
          <w:spacing w:val="-3"/>
          <w:sz w:val="21"/>
        </w:rPr>
        <w:t xml:space="preserve"> </w:t>
      </w:r>
      <w:r>
        <w:rPr>
          <w:sz w:val="21"/>
        </w:rPr>
        <w:t>KRUSTAshop</w:t>
      </w:r>
      <w:r>
        <w:rPr>
          <w:spacing w:val="-3"/>
          <w:sz w:val="21"/>
        </w:rPr>
        <w:t xml:space="preserve"> </w:t>
      </w:r>
      <w:r>
        <w:rPr>
          <w:sz w:val="21"/>
        </w:rPr>
        <w:t>s.r.o.</w:t>
      </w:r>
      <w:r>
        <w:rPr>
          <w:spacing w:val="-3"/>
          <w:sz w:val="21"/>
        </w:rPr>
        <w:t xml:space="preserve"> </w:t>
      </w:r>
      <w:r>
        <w:rPr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z w:val="21"/>
        </w:rPr>
        <w:t>nakupovány</w:t>
      </w:r>
      <w:r>
        <w:rPr>
          <w:spacing w:val="-3"/>
          <w:sz w:val="21"/>
        </w:rPr>
        <w:t xml:space="preserve"> </w:t>
      </w:r>
      <w:r>
        <w:rPr>
          <w:sz w:val="21"/>
        </w:rPr>
        <w:t>výhradně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 </w:t>
      </w:r>
      <w:r>
        <w:rPr>
          <w:spacing w:val="-4"/>
          <w:sz w:val="21"/>
        </w:rPr>
        <w:t>účelem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použití</w:t>
      </w:r>
      <w:r>
        <w:rPr>
          <w:spacing w:val="-8"/>
          <w:sz w:val="21"/>
        </w:rPr>
        <w:t xml:space="preserve"> </w:t>
      </w:r>
      <w:r w:rsidR="001D1D50">
        <w:rPr>
          <w:spacing w:val="-4"/>
          <w:sz w:val="21"/>
        </w:rPr>
        <w:t xml:space="preserve">pro restaurování </w:t>
      </w:r>
      <w:r w:rsidR="001D1D50">
        <w:rPr>
          <w:rStyle w:val="tlid-translation"/>
          <w:color w:val="000000"/>
        </w:rPr>
        <w:t>a že pro konkrétní užití není možné použít náhradní materiály.</w:t>
      </w:r>
    </w:p>
    <w:p w14:paraId="51093C81" w14:textId="77777777" w:rsidR="009C2E10" w:rsidRDefault="009C2E10">
      <w:pPr>
        <w:pStyle w:val="Zkladntext"/>
        <w:rPr>
          <w:rFonts w:ascii="Arial"/>
          <w:i/>
          <w:sz w:val="20"/>
        </w:rPr>
      </w:pPr>
    </w:p>
    <w:p w14:paraId="6A630723" w14:textId="77777777" w:rsidR="009C2E10" w:rsidRDefault="009C2E10">
      <w:pPr>
        <w:pStyle w:val="Zkladntext"/>
        <w:spacing w:before="14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66"/>
        <w:gridCol w:w="1133"/>
        <w:gridCol w:w="4562"/>
      </w:tblGrid>
      <w:tr w:rsidR="00A81108" w14:paraId="00EA05D7" w14:textId="77777777" w:rsidTr="00A81108">
        <w:trPr>
          <w:trHeight w:val="383"/>
        </w:trPr>
        <w:tc>
          <w:tcPr>
            <w:tcW w:w="2245" w:type="dxa"/>
            <w:tcBorders>
              <w:bottom w:val="nil"/>
            </w:tcBorders>
            <w:shd w:val="clear" w:color="auto" w:fill="4472C4"/>
          </w:tcPr>
          <w:p w14:paraId="7415C797" w14:textId="77777777" w:rsidR="00A81108" w:rsidRDefault="00A81108">
            <w:pPr>
              <w:pStyle w:val="TableParagraph"/>
              <w:ind w:left="11"/>
            </w:pPr>
            <w:r>
              <w:rPr>
                <w:color w:val="FFFFFF"/>
              </w:rPr>
              <w:t>Název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produktu</w:t>
            </w:r>
          </w:p>
        </w:tc>
        <w:tc>
          <w:tcPr>
            <w:tcW w:w="2266" w:type="dxa"/>
            <w:tcBorders>
              <w:bottom w:val="nil"/>
            </w:tcBorders>
            <w:shd w:val="clear" w:color="auto" w:fill="4472C4"/>
          </w:tcPr>
          <w:p w14:paraId="0296F20E" w14:textId="4D5121E3" w:rsidR="00A81108" w:rsidRDefault="00A81108">
            <w:pPr>
              <w:pStyle w:val="TableParagraph"/>
              <w:ind w:right="263"/>
              <w:jc w:val="right"/>
            </w:pPr>
            <w:r>
              <w:rPr>
                <w:color w:val="FFFFFF"/>
              </w:rPr>
              <w:t>Alternativní název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4472C4"/>
          </w:tcPr>
          <w:p w14:paraId="73D0C2D9" w14:textId="51A9E2E3" w:rsidR="00A81108" w:rsidRDefault="00A81108">
            <w:pPr>
              <w:pStyle w:val="TableParagraph"/>
              <w:ind w:left="14"/>
            </w:pPr>
            <w:r>
              <w:rPr>
                <w:color w:val="FFFFFF"/>
                <w:spacing w:val="-5"/>
              </w:rPr>
              <w:t>kód</w:t>
            </w:r>
          </w:p>
        </w:tc>
        <w:tc>
          <w:tcPr>
            <w:tcW w:w="4562" w:type="dxa"/>
            <w:tcBorders>
              <w:bottom w:val="nil"/>
            </w:tcBorders>
            <w:shd w:val="clear" w:color="auto" w:fill="4472C4"/>
          </w:tcPr>
          <w:p w14:paraId="06082116" w14:textId="77777777" w:rsidR="00A81108" w:rsidRDefault="00A81108">
            <w:pPr>
              <w:pStyle w:val="TableParagraph"/>
              <w:ind w:left="1269"/>
              <w:jc w:val="left"/>
            </w:pPr>
            <w:r>
              <w:rPr>
                <w:color w:val="FFFFFF"/>
              </w:rPr>
              <w:t>Zamýšlené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použití</w:t>
            </w:r>
          </w:p>
        </w:tc>
      </w:tr>
      <w:tr w:rsidR="00A81108" w14:paraId="34AD4F58" w14:textId="77777777" w:rsidTr="00A81108">
        <w:trPr>
          <w:trHeight w:val="1157"/>
        </w:trPr>
        <w:tc>
          <w:tcPr>
            <w:tcW w:w="2245" w:type="dxa"/>
            <w:tcBorders>
              <w:top w:val="nil"/>
            </w:tcBorders>
            <w:vAlign w:val="center"/>
          </w:tcPr>
          <w:p w14:paraId="2CEEA91A" w14:textId="4E00CA64" w:rsidR="00A81108" w:rsidRDefault="00B70F53" w:rsidP="00A81108">
            <w:pPr>
              <w:pStyle w:val="TableParagraph"/>
              <w:spacing w:before="41"/>
              <w:ind w:left="11" w:right="84"/>
              <w:rPr>
                <w:sz w:val="20"/>
              </w:rPr>
            </w:pPr>
            <w:proofErr w:type="spellStart"/>
            <w:r w:rsidRPr="00B70F53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Butylglykol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ADA136D" w14:textId="43D3E945" w:rsidR="00A81108" w:rsidRDefault="00B70F53" w:rsidP="00A81108">
            <w:pPr>
              <w:pStyle w:val="TableParagraph"/>
              <w:spacing w:before="41"/>
              <w:ind w:right="234"/>
              <w:rPr>
                <w:sz w:val="20"/>
              </w:rPr>
            </w:pPr>
            <w:r w:rsidRPr="00B70F53">
              <w:rPr>
                <w:rFonts w:ascii="Nunito Sans" w:hAnsi="Nunito Sans"/>
                <w:color w:val="333333"/>
                <w:shd w:val="clear" w:color="auto" w:fill="FFFFFF"/>
              </w:rPr>
              <w:t>Butyl-</w:t>
            </w:r>
            <w:proofErr w:type="spellStart"/>
            <w:r w:rsidRPr="00B70F53">
              <w:rPr>
                <w:rFonts w:ascii="Nunito Sans" w:hAnsi="Nunito Sans"/>
                <w:color w:val="333333"/>
                <w:shd w:val="clear" w:color="auto" w:fill="FFFFFF"/>
              </w:rPr>
              <w:t>Cellosolve</w:t>
            </w:r>
            <w:proofErr w:type="spellEnd"/>
            <w:r w:rsidRPr="00B70F53">
              <w:rPr>
                <w:rFonts w:ascii="Nunito Sans" w:hAnsi="Nunito Sans"/>
                <w:color w:val="333333"/>
                <w:shd w:val="clear" w:color="auto" w:fill="FFFFFF"/>
              </w:rPr>
              <w:t>®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B281ECA" w14:textId="0C1DB2F1" w:rsidR="00A81108" w:rsidRDefault="00B70F53" w:rsidP="00A81108">
            <w:pPr>
              <w:pStyle w:val="TableParagraph"/>
              <w:spacing w:before="41"/>
              <w:ind w:left="14"/>
              <w:rPr>
                <w:sz w:val="20"/>
              </w:rPr>
            </w:pPr>
            <w:r w:rsidRPr="00B70F53">
              <w:rPr>
                <w:rFonts w:ascii="Nunito Sans" w:hAnsi="Nunito Sans"/>
                <w:b/>
                <w:bCs/>
                <w:color w:val="6B6B6B"/>
                <w:sz w:val="20"/>
                <w:szCs w:val="20"/>
                <w:shd w:val="clear" w:color="auto" w:fill="FFFFFF"/>
              </w:rPr>
              <w:t>KR70901</w:t>
            </w:r>
          </w:p>
        </w:tc>
        <w:tc>
          <w:tcPr>
            <w:tcW w:w="4562" w:type="dxa"/>
            <w:tcBorders>
              <w:top w:val="nil"/>
            </w:tcBorders>
          </w:tcPr>
          <w:p w14:paraId="161B698F" w14:textId="77777777" w:rsidR="00A81108" w:rsidRDefault="00A8110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DED8A73" w14:textId="77777777" w:rsidR="009C2E10" w:rsidRDefault="009C2E10">
      <w:pPr>
        <w:pStyle w:val="Zkladntext"/>
        <w:rPr>
          <w:rFonts w:ascii="Arial"/>
          <w:i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2A04C599" w14:textId="18DFD911" w:rsidR="009C2E10" w:rsidRDefault="00000000">
      <w:pPr>
        <w:pStyle w:val="Zkladntext"/>
        <w:spacing w:before="1" w:line="201" w:lineRule="auto"/>
        <w:ind w:left="731" w:right="739"/>
      </w:pPr>
      <w:r>
        <w:t xml:space="preserve">Tímto prohlašuji, že </w:t>
      </w:r>
      <w:r w:rsidR="001D1D50">
        <w:t>zakoupený materiál</w:t>
      </w:r>
      <w:r>
        <w:t xml:space="preserve"> bud</w:t>
      </w:r>
      <w:r w:rsidR="001D1D50">
        <w:t>e</w:t>
      </w:r>
      <w:r>
        <w:t xml:space="preserve"> použity pouze k uvedenému účelu,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každém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oprávněný</w:t>
      </w:r>
      <w:r w:rsidR="001D1D50">
        <w:t>.</w:t>
      </w:r>
    </w:p>
    <w:p w14:paraId="141D4DEF" w14:textId="0D1E8FD2" w:rsidR="009C2E10" w:rsidRDefault="00000000">
      <w:pPr>
        <w:pStyle w:val="Zkladntext"/>
        <w:spacing w:before="280" w:line="201" w:lineRule="auto"/>
        <w:ind w:left="732" w:right="739" w:hanging="1"/>
      </w:pPr>
      <w:r>
        <w:t>Zavazuji se, že objednávk</w:t>
      </w:r>
      <w:r w:rsidR="00A81108">
        <w:t>u</w:t>
      </w:r>
      <w:r>
        <w:t xml:space="preserve"> tohoto zboží v naší společnosti </w:t>
      </w:r>
      <w:r w:rsidR="00A81108">
        <w:t xml:space="preserve">převezmu osobně nebo ji převezme </w:t>
      </w:r>
      <w:r>
        <w:t>pouze oprávněn</w:t>
      </w:r>
      <w:r w:rsidR="00A81108">
        <w:t>á</w:t>
      </w:r>
      <w:r>
        <w:t xml:space="preserve"> osob</w:t>
      </w:r>
      <w:r w:rsidR="00A81108">
        <w:t>a</w:t>
      </w:r>
      <w:r>
        <w:t>, kter</w:t>
      </w:r>
      <w:r w:rsidR="00A81108">
        <w:t>á</w:t>
      </w:r>
      <w:r>
        <w:t xml:space="preserve"> bud</w:t>
      </w:r>
      <w:r w:rsidR="00A81108">
        <w:t>e</w:t>
      </w:r>
      <w:r>
        <w:t xml:space="preserve"> informován</w:t>
      </w:r>
      <w:r w:rsidR="00A81108">
        <w:t>a</w:t>
      </w:r>
      <w:r>
        <w:t xml:space="preserve"> o podmínkách nakládání s uvedeným </w:t>
      </w:r>
      <w:r w:rsidR="001D1D50">
        <w:t>jed</w:t>
      </w:r>
      <w:r w:rsidR="00A81108">
        <w:t>em</w:t>
      </w:r>
      <w:r>
        <w:t xml:space="preserve"> podléhající</w:t>
      </w:r>
      <w:r w:rsidR="001D1D50">
        <w:t>m</w:t>
      </w:r>
      <w:r>
        <w:rPr>
          <w:spacing w:val="-3"/>
        </w:rPr>
        <w:t xml:space="preserve"> </w:t>
      </w:r>
      <w:r>
        <w:t>omezení</w:t>
      </w:r>
      <w:r w:rsidR="00A81108">
        <w:rPr>
          <w:spacing w:val="-2"/>
        </w:rPr>
        <w:t>.</w:t>
      </w:r>
    </w:p>
    <w:p w14:paraId="1138CCFB" w14:textId="77777777" w:rsidR="009C2E10" w:rsidRDefault="009C2E10">
      <w:pPr>
        <w:pStyle w:val="Zkladntext"/>
        <w:rPr>
          <w:sz w:val="22"/>
        </w:rPr>
      </w:pPr>
    </w:p>
    <w:p w14:paraId="7B46E2C1" w14:textId="77777777" w:rsidR="00A81108" w:rsidRDefault="00A81108">
      <w:pPr>
        <w:spacing w:line="415" w:lineRule="auto"/>
        <w:ind w:left="732" w:right="2037" w:hanging="1"/>
        <w:rPr>
          <w:spacing w:val="-2"/>
        </w:rPr>
      </w:pPr>
    </w:p>
    <w:p w14:paraId="141FE468" w14:textId="77777777" w:rsidR="00A81108" w:rsidRDefault="00A81108">
      <w:pPr>
        <w:spacing w:before="2" w:line="415" w:lineRule="auto"/>
        <w:ind w:left="733" w:right="739" w:hanging="1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</w:p>
    <w:p w14:paraId="76F18A16" w14:textId="06B9773C" w:rsidR="009C2E10" w:rsidRDefault="00000000">
      <w:pPr>
        <w:spacing w:before="2" w:line="415" w:lineRule="auto"/>
        <w:ind w:left="733" w:right="739" w:hanging="1"/>
      </w:pPr>
      <w:r>
        <w:t>Doklad</w:t>
      </w:r>
      <w:r>
        <w:rPr>
          <w:spacing w:val="-4"/>
        </w:rPr>
        <w:t xml:space="preserve"> </w:t>
      </w:r>
      <w:r>
        <w:t>totožnosti</w:t>
      </w:r>
      <w:r>
        <w:rPr>
          <w:spacing w:val="-5"/>
        </w:rPr>
        <w:t xml:space="preserve"> </w:t>
      </w:r>
      <w:r>
        <w:t>(číslo</w:t>
      </w:r>
      <w:r>
        <w:rPr>
          <w:spacing w:val="-4"/>
        </w:rPr>
        <w:t xml:space="preserve"> </w:t>
      </w:r>
      <w:r>
        <w:t>OP):</w:t>
      </w:r>
      <w:r>
        <w:rPr>
          <w:spacing w:val="-5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Vydaný</w:t>
      </w:r>
      <w:r>
        <w:rPr>
          <w:spacing w:val="-5"/>
        </w:rPr>
        <w:t xml:space="preserve"> </w:t>
      </w:r>
      <w:r>
        <w:t>kým: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Platnost do: ………………………………</w:t>
      </w:r>
    </w:p>
    <w:p w14:paraId="2B4B552C" w14:textId="77777777" w:rsidR="009C2E10" w:rsidRDefault="00000000">
      <w:pPr>
        <w:spacing w:line="314" w:lineRule="exact"/>
        <w:ind w:left="733"/>
      </w:pPr>
      <w:r>
        <w:rPr>
          <w:spacing w:val="-2"/>
        </w:rPr>
        <w:t>Datum:</w:t>
      </w:r>
      <w:r>
        <w:rPr>
          <w:spacing w:val="1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Podpis:…</w:t>
      </w:r>
      <w:proofErr w:type="gramEnd"/>
      <w:r>
        <w:rPr>
          <w:spacing w:val="-2"/>
        </w:rPr>
        <w:t>…………………….…………………………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Razítko:…</w:t>
      </w:r>
      <w:proofErr w:type="gramEnd"/>
      <w:r>
        <w:rPr>
          <w:spacing w:val="-2"/>
        </w:rPr>
        <w:t>………………………..…………………</w:t>
      </w:r>
    </w:p>
    <w:p w14:paraId="040F311C" w14:textId="77777777" w:rsidR="009C2E10" w:rsidRDefault="009C2E10">
      <w:pPr>
        <w:pStyle w:val="Zkladntext"/>
        <w:rPr>
          <w:sz w:val="16"/>
        </w:rPr>
      </w:pPr>
    </w:p>
    <w:p w14:paraId="55DBB485" w14:textId="77777777" w:rsidR="009C2E10" w:rsidRDefault="009C2E10">
      <w:pPr>
        <w:pStyle w:val="Zkladntext"/>
        <w:rPr>
          <w:sz w:val="16"/>
        </w:rPr>
      </w:pPr>
    </w:p>
    <w:p w14:paraId="68A938BE" w14:textId="77777777" w:rsidR="009C2E10" w:rsidRDefault="009C2E10">
      <w:pPr>
        <w:pStyle w:val="Zkladntext"/>
        <w:rPr>
          <w:sz w:val="16"/>
        </w:rPr>
      </w:pPr>
    </w:p>
    <w:p w14:paraId="3EF2B67A" w14:textId="77777777" w:rsidR="009C2E10" w:rsidRDefault="009C2E10">
      <w:pPr>
        <w:pStyle w:val="Zkladntext"/>
        <w:rPr>
          <w:sz w:val="16"/>
        </w:rPr>
      </w:pPr>
    </w:p>
    <w:p w14:paraId="004F3DEA" w14:textId="77777777" w:rsidR="009C2E10" w:rsidRDefault="009C2E10">
      <w:pPr>
        <w:pStyle w:val="Zkladntext"/>
        <w:rPr>
          <w:sz w:val="16"/>
        </w:rPr>
      </w:pPr>
    </w:p>
    <w:p w14:paraId="7B06FA71" w14:textId="77777777" w:rsidR="009C2E10" w:rsidRDefault="009C2E10">
      <w:pPr>
        <w:pStyle w:val="Zkladntext"/>
        <w:rPr>
          <w:sz w:val="16"/>
        </w:rPr>
      </w:pPr>
    </w:p>
    <w:p w14:paraId="70C9B923" w14:textId="56C8A3AD" w:rsidR="009C2E10" w:rsidRDefault="009C2E10" w:rsidP="00A81108">
      <w:pPr>
        <w:spacing w:line="204" w:lineRule="auto"/>
        <w:ind w:right="739"/>
        <w:rPr>
          <w:sz w:val="16"/>
        </w:rPr>
      </w:pPr>
    </w:p>
    <w:p w14:paraId="184F5F41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p w14:paraId="74F3EB93" w14:textId="77777777" w:rsidR="00294F15" w:rsidRDefault="00294F15" w:rsidP="00294F15">
      <w:pPr>
        <w:spacing w:line="314" w:lineRule="exact"/>
        <w:ind w:left="733" w:right="273"/>
      </w:pPr>
      <w:r w:rsidRPr="00B93A1A">
        <w:t>Uvádění na trh a používání nebezpečných látek a přípravků označených jedním nebo více z následujících symbolů nebezpečnosti: GHS02+H224, H241, H242; GHS03; GHS06; GHS08+H340, H350, H350i, H360, H360F, H360D, H360FD, H360Fd, H360Df, H370 nebo H372 je povolen pouze profesionálním uživatelům nebo veřejným výzkumným ústavům / vzdělávacím zařízením.</w:t>
      </w:r>
    </w:p>
    <w:p w14:paraId="58B6B96A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sectPr w:rsidR="00294F15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1D1D50"/>
    <w:rsid w:val="00294F15"/>
    <w:rsid w:val="00313B83"/>
    <w:rsid w:val="007340BF"/>
    <w:rsid w:val="007C177E"/>
    <w:rsid w:val="009C2E10"/>
    <w:rsid w:val="009D1CEE"/>
    <w:rsid w:val="00A81108"/>
    <w:rsid w:val="00AF5CCA"/>
    <w:rsid w:val="00B70F53"/>
    <w:rsid w:val="00C77AA8"/>
    <w:rsid w:val="00CA65B8"/>
    <w:rsid w:val="00CB2D8B"/>
    <w:rsid w:val="00CB4D5D"/>
    <w:rsid w:val="00E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character" w:customStyle="1" w:styleId="tlid-translation">
    <w:name w:val="tlid-translation"/>
    <w:basedOn w:val="Standardnpsmoodstavce"/>
    <w:rsid w:val="001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PROHLÁŠENÍ ZÁKAZNÍKA K PREKURZORŮM VÝBUŠNIN_bazeny.docx</vt:lpstr>
    </vt:vector>
  </TitlesOfParts>
  <Company>TOMÁŠ SKALÍK ATELIÉR s.r.o.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2</cp:revision>
  <dcterms:created xsi:type="dcterms:W3CDTF">2025-02-15T13:11:00Z</dcterms:created>
  <dcterms:modified xsi:type="dcterms:W3CDTF">2025-02-15T13:11:00Z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